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1B0" w:rsidRPr="009151B0" w:rsidRDefault="00FF6A5B" w:rsidP="009151B0">
      <w:pPr>
        <w:ind w:firstLineChars="200" w:firstLine="640"/>
        <w:jc w:val="center"/>
        <w:rPr>
          <w:rFonts w:ascii="方正小标宋_GBK" w:eastAsia="方正小标宋_GBK" w:hint="eastAsia"/>
          <w:sz w:val="32"/>
          <w:szCs w:val="32"/>
        </w:rPr>
      </w:pPr>
      <w:r w:rsidRPr="009151B0">
        <w:rPr>
          <w:rFonts w:ascii="方正小标宋_GBK" w:eastAsia="方正小标宋_GBK" w:hint="eastAsia"/>
          <w:sz w:val="32"/>
          <w:szCs w:val="32"/>
        </w:rPr>
        <w:t>云南机电职业技术学院</w:t>
      </w:r>
      <w:r w:rsidR="009151B0" w:rsidRPr="009151B0">
        <w:rPr>
          <w:rFonts w:ascii="方正小标宋_GBK" w:eastAsia="方正小标宋_GBK" w:hint="eastAsia"/>
          <w:sz w:val="32"/>
          <w:szCs w:val="32"/>
        </w:rPr>
        <w:t>2022年单独招生考试</w:t>
      </w:r>
    </w:p>
    <w:p w:rsidR="0053176C" w:rsidRPr="009151B0" w:rsidRDefault="00FF6A5B" w:rsidP="009151B0">
      <w:pPr>
        <w:ind w:firstLineChars="200" w:firstLine="640"/>
        <w:jc w:val="center"/>
        <w:rPr>
          <w:rFonts w:ascii="方正小标宋_GBK" w:eastAsia="方正小标宋_GBK" w:hint="eastAsia"/>
          <w:sz w:val="32"/>
          <w:szCs w:val="32"/>
        </w:rPr>
      </w:pPr>
      <w:bookmarkStart w:id="0" w:name="_GoBack"/>
      <w:r w:rsidRPr="009151B0">
        <w:rPr>
          <w:rFonts w:ascii="方正小标宋_GBK" w:eastAsia="方正小标宋_GBK" w:hint="eastAsia"/>
          <w:sz w:val="32"/>
          <w:szCs w:val="32"/>
        </w:rPr>
        <w:t>考生端操作手册及常见问题解决办法</w:t>
      </w:r>
    </w:p>
    <w:bookmarkEnd w:id="0"/>
    <w:p w:rsidR="0053176C" w:rsidRDefault="00FF6A5B">
      <w:pPr>
        <w:rPr>
          <w:sz w:val="28"/>
          <w:szCs w:val="36"/>
        </w:rPr>
      </w:pPr>
      <w:r>
        <w:rPr>
          <w:rFonts w:hint="eastAsia"/>
          <w:sz w:val="28"/>
          <w:szCs w:val="36"/>
        </w:rPr>
        <w:t>一、</w:t>
      </w:r>
      <w:r>
        <w:rPr>
          <w:rFonts w:hint="eastAsia"/>
          <w:sz w:val="28"/>
          <w:szCs w:val="36"/>
        </w:rPr>
        <w:t>考生</w:t>
      </w:r>
      <w:r>
        <w:rPr>
          <w:rFonts w:hint="eastAsia"/>
          <w:sz w:val="28"/>
          <w:szCs w:val="36"/>
        </w:rPr>
        <w:t>登录简介</w:t>
      </w:r>
      <w:r>
        <w:rPr>
          <w:rFonts w:hint="eastAsia"/>
          <w:sz w:val="28"/>
          <w:szCs w:val="36"/>
        </w:rPr>
        <w:t>：</w:t>
      </w:r>
    </w:p>
    <w:p w:rsidR="0053176C" w:rsidRDefault="00FF6A5B">
      <w:r>
        <w:rPr>
          <w:rFonts w:hint="eastAsia"/>
        </w:rPr>
        <w:t>1</w:t>
      </w:r>
      <w:r>
        <w:rPr>
          <w:rFonts w:hint="eastAsia"/>
        </w:rPr>
        <w:t>、考生必须按照官网公布的网址进行软件下载软件：</w:t>
      </w:r>
      <w:r>
        <w:rPr>
          <w:rFonts w:hint="eastAsia"/>
        </w:rPr>
        <w:t>https://ykc-download.yunkaoai.com/v2</w:t>
      </w:r>
    </w:p>
    <w:p w:rsidR="0053176C" w:rsidRDefault="00FF6A5B">
      <w:r>
        <w:rPr>
          <w:rFonts w:hint="eastAsia"/>
        </w:rPr>
        <w:t>2</w:t>
      </w:r>
      <w:r>
        <w:rPr>
          <w:rFonts w:hint="eastAsia"/>
        </w:rPr>
        <w:t>、</w:t>
      </w:r>
      <w:r>
        <w:rPr>
          <w:rFonts w:hint="eastAsia"/>
        </w:rPr>
        <w:t>考生必须使用最新版</w:t>
      </w:r>
      <w:r>
        <w:rPr>
          <w:rFonts w:hint="eastAsia"/>
        </w:rPr>
        <w:t>Chrome</w:t>
      </w:r>
      <w:r>
        <w:rPr>
          <w:rFonts w:hint="eastAsia"/>
        </w:rPr>
        <w:t>浏览器登录考试网址：</w:t>
      </w:r>
      <w:hyperlink r:id="rId8" w:history="1">
        <w:r>
          <w:rPr>
            <w:rStyle w:val="a4"/>
            <w:rFonts w:hint="eastAsia"/>
          </w:rPr>
          <w:t>https://v2-ykc-exam.yunkaoai.com/user/login/YNMEC</w:t>
        </w:r>
      </w:hyperlink>
    </w:p>
    <w:p w:rsidR="0053176C" w:rsidRDefault="00FF6A5B">
      <w:r>
        <w:rPr>
          <w:rFonts w:hint="eastAsia"/>
        </w:rPr>
        <w:t>3</w:t>
      </w:r>
      <w:r>
        <w:rPr>
          <w:rFonts w:hint="eastAsia"/>
        </w:rPr>
        <w:t>、输入手机号和验证码</w:t>
      </w:r>
    </w:p>
    <w:p w:rsidR="0053176C" w:rsidRDefault="00FF6A5B">
      <w:r>
        <w:rPr>
          <w:rFonts w:hint="eastAsia"/>
          <w:noProof/>
        </w:rPr>
        <w:drawing>
          <wp:inline distT="0" distB="0" distL="114300" distR="114300">
            <wp:extent cx="5271135" cy="3180080"/>
            <wp:effectExtent l="0" t="0" r="12065" b="7620"/>
            <wp:docPr id="1" name="图片 1" descr="1648268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8268655(1)"/>
                    <pic:cNvPicPr>
                      <a:picLocks noChangeAspect="1"/>
                    </pic:cNvPicPr>
                  </pic:nvPicPr>
                  <pic:blipFill>
                    <a:blip r:embed="rId9"/>
                    <a:stretch>
                      <a:fillRect/>
                    </a:stretch>
                  </pic:blipFill>
                  <pic:spPr>
                    <a:xfrm>
                      <a:off x="0" y="0"/>
                      <a:ext cx="5271135" cy="3180080"/>
                    </a:xfrm>
                    <a:prstGeom prst="rect">
                      <a:avLst/>
                    </a:prstGeom>
                  </pic:spPr>
                </pic:pic>
              </a:graphicData>
            </a:graphic>
          </wp:inline>
        </w:drawing>
      </w:r>
    </w:p>
    <w:p w:rsidR="0053176C" w:rsidRDefault="00FF6A5B">
      <w:pPr>
        <w:numPr>
          <w:ilvl w:val="0"/>
          <w:numId w:val="1"/>
        </w:numPr>
      </w:pPr>
      <w:r>
        <w:rPr>
          <w:rFonts w:hint="eastAsia"/>
        </w:rPr>
        <w:t>选择学校名称</w:t>
      </w:r>
    </w:p>
    <w:p w:rsidR="0053176C" w:rsidRDefault="0053176C"/>
    <w:p w:rsidR="0053176C" w:rsidRDefault="00FF6A5B">
      <w:r>
        <w:rPr>
          <w:noProof/>
        </w:rPr>
        <w:drawing>
          <wp:inline distT="0" distB="0" distL="114300" distR="114300">
            <wp:extent cx="3470910" cy="2589530"/>
            <wp:effectExtent l="0" t="0" r="8890" b="1270"/>
            <wp:docPr id="2" name="图片 2" descr="1648268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8268725(1)"/>
                    <pic:cNvPicPr>
                      <a:picLocks noChangeAspect="1"/>
                    </pic:cNvPicPr>
                  </pic:nvPicPr>
                  <pic:blipFill>
                    <a:blip r:embed="rId10"/>
                    <a:stretch>
                      <a:fillRect/>
                    </a:stretch>
                  </pic:blipFill>
                  <pic:spPr>
                    <a:xfrm>
                      <a:off x="0" y="0"/>
                      <a:ext cx="3470910" cy="2589530"/>
                    </a:xfrm>
                    <a:prstGeom prst="rect">
                      <a:avLst/>
                    </a:prstGeom>
                  </pic:spPr>
                </pic:pic>
              </a:graphicData>
            </a:graphic>
          </wp:inline>
        </w:drawing>
      </w:r>
    </w:p>
    <w:p w:rsidR="0053176C" w:rsidRDefault="0053176C"/>
    <w:p w:rsidR="0053176C" w:rsidRDefault="00FF6A5B">
      <w:pPr>
        <w:numPr>
          <w:ilvl w:val="0"/>
          <w:numId w:val="1"/>
        </w:numPr>
      </w:pPr>
      <w:r>
        <w:rPr>
          <w:rFonts w:hint="eastAsia"/>
        </w:rPr>
        <w:lastRenderedPageBreak/>
        <w:t>选择考场为面试模拟考</w:t>
      </w:r>
    </w:p>
    <w:p w:rsidR="0053176C" w:rsidRDefault="0053176C"/>
    <w:p w:rsidR="0053176C" w:rsidRDefault="00FF6A5B">
      <w:r>
        <w:rPr>
          <w:noProof/>
        </w:rPr>
        <w:drawing>
          <wp:inline distT="0" distB="0" distL="114300" distR="114300">
            <wp:extent cx="2464435" cy="3382010"/>
            <wp:effectExtent l="0" t="0" r="12065" b="8890"/>
            <wp:docPr id="3" name="图片 3" descr="1648268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8268825(1)"/>
                    <pic:cNvPicPr>
                      <a:picLocks noChangeAspect="1"/>
                    </pic:cNvPicPr>
                  </pic:nvPicPr>
                  <pic:blipFill>
                    <a:blip r:embed="rId11"/>
                    <a:stretch>
                      <a:fillRect/>
                    </a:stretch>
                  </pic:blipFill>
                  <pic:spPr>
                    <a:xfrm>
                      <a:off x="0" y="0"/>
                      <a:ext cx="2464435" cy="3382010"/>
                    </a:xfrm>
                    <a:prstGeom prst="rect">
                      <a:avLst/>
                    </a:prstGeom>
                  </pic:spPr>
                </pic:pic>
              </a:graphicData>
            </a:graphic>
          </wp:inline>
        </w:drawing>
      </w:r>
    </w:p>
    <w:p w:rsidR="0053176C" w:rsidRDefault="0053176C"/>
    <w:p w:rsidR="0053176C" w:rsidRDefault="00FF6A5B">
      <w:pPr>
        <w:numPr>
          <w:ilvl w:val="0"/>
          <w:numId w:val="1"/>
        </w:numPr>
      </w:pPr>
      <w:r>
        <w:rPr>
          <w:rFonts w:hint="eastAsia"/>
        </w:rPr>
        <w:t>进入正式考场考试</w:t>
      </w:r>
    </w:p>
    <w:p w:rsidR="0053176C" w:rsidRDefault="00FF6A5B">
      <w:r>
        <w:rPr>
          <w:noProof/>
        </w:rPr>
        <w:drawing>
          <wp:inline distT="0" distB="0" distL="114300" distR="114300">
            <wp:extent cx="5264150" cy="1325880"/>
            <wp:effectExtent l="0" t="0" r="6350" b="7620"/>
            <wp:docPr id="4" name="图片 4" descr="1648268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8268921(1)"/>
                    <pic:cNvPicPr>
                      <a:picLocks noChangeAspect="1"/>
                    </pic:cNvPicPr>
                  </pic:nvPicPr>
                  <pic:blipFill>
                    <a:blip r:embed="rId12"/>
                    <a:stretch>
                      <a:fillRect/>
                    </a:stretch>
                  </pic:blipFill>
                  <pic:spPr>
                    <a:xfrm>
                      <a:off x="0" y="0"/>
                      <a:ext cx="5264150" cy="1325880"/>
                    </a:xfrm>
                    <a:prstGeom prst="rect">
                      <a:avLst/>
                    </a:prstGeom>
                  </pic:spPr>
                </pic:pic>
              </a:graphicData>
            </a:graphic>
          </wp:inline>
        </w:drawing>
      </w:r>
    </w:p>
    <w:p w:rsidR="0053176C" w:rsidRDefault="00FF6A5B">
      <w:pPr>
        <w:pStyle w:val="2"/>
      </w:pPr>
      <w:r>
        <w:rPr>
          <w:rFonts w:hint="eastAsia"/>
        </w:rPr>
        <w:t>开始考试</w:t>
      </w:r>
    </w:p>
    <w:p w:rsidR="0053176C" w:rsidRDefault="00FF6A5B">
      <w:pPr>
        <w:numPr>
          <w:ilvl w:val="0"/>
          <w:numId w:val="2"/>
        </w:numPr>
      </w:pPr>
      <w:r>
        <w:rPr>
          <w:rFonts w:ascii="微软雅黑" w:hAnsi="微软雅黑" w:cs="微软雅黑" w:hint="eastAsia"/>
        </w:rPr>
        <w:t>选择要进行的科目点击“进入考场”按钮</w:t>
      </w:r>
    </w:p>
    <w:p w:rsidR="0053176C" w:rsidRDefault="00FF6A5B">
      <w:pPr>
        <w:jc w:val="center"/>
      </w:pPr>
      <w:r>
        <w:rPr>
          <w:noProof/>
        </w:rPr>
        <w:lastRenderedPageBreak/>
        <w:drawing>
          <wp:inline distT="0" distB="0" distL="114300" distR="114300">
            <wp:extent cx="5266690" cy="3437890"/>
            <wp:effectExtent l="0" t="0" r="3810" b="381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13"/>
                    <a:stretch>
                      <a:fillRect/>
                    </a:stretch>
                  </pic:blipFill>
                  <pic:spPr>
                    <a:xfrm>
                      <a:off x="0" y="0"/>
                      <a:ext cx="5266690" cy="3437890"/>
                    </a:xfrm>
                    <a:prstGeom prst="rect">
                      <a:avLst/>
                    </a:prstGeom>
                    <a:noFill/>
                    <a:ln>
                      <a:noFill/>
                    </a:ln>
                  </pic:spPr>
                </pic:pic>
              </a:graphicData>
            </a:graphic>
          </wp:inline>
        </w:drawing>
      </w:r>
    </w:p>
    <w:p w:rsidR="0053176C" w:rsidRDefault="00FF6A5B">
      <w:pPr>
        <w:pStyle w:val="2"/>
      </w:pPr>
      <w:bookmarkStart w:id="1" w:name="_Toc64987043"/>
      <w:r>
        <w:rPr>
          <w:rFonts w:hint="eastAsia"/>
        </w:rPr>
        <w:t>2</w:t>
      </w:r>
      <w:r>
        <w:t>.5</w:t>
      </w:r>
      <w:r>
        <w:rPr>
          <w:rFonts w:hint="eastAsia"/>
        </w:rPr>
        <w:t>人脸识别</w:t>
      </w:r>
      <w:bookmarkEnd w:id="1"/>
    </w:p>
    <w:p w:rsidR="0053176C" w:rsidRDefault="00FF6A5B">
      <w:pPr>
        <w:numPr>
          <w:ilvl w:val="0"/>
          <w:numId w:val="3"/>
        </w:numPr>
      </w:pPr>
      <w:r>
        <w:rPr>
          <w:rFonts w:hint="eastAsia"/>
        </w:rPr>
        <w:t>若该科目开启了人脸识别，则需要进行</w:t>
      </w:r>
      <w:r>
        <w:rPr>
          <w:rFonts w:ascii="微软雅黑" w:hAnsi="微软雅黑" w:cs="微软雅黑" w:hint="eastAsia"/>
        </w:rPr>
        <w:t>人脸识别认证，没有开启人脸识别则不会显示</w:t>
      </w:r>
    </w:p>
    <w:p w:rsidR="0053176C" w:rsidRDefault="00FF6A5B">
      <w:pPr>
        <w:jc w:val="center"/>
      </w:pPr>
      <w:r>
        <w:rPr>
          <w:noProof/>
        </w:rPr>
        <w:drawing>
          <wp:inline distT="0" distB="0" distL="114300" distR="114300">
            <wp:extent cx="5266690" cy="3437890"/>
            <wp:effectExtent l="0" t="0" r="3810" b="381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14"/>
                    <a:stretch>
                      <a:fillRect/>
                    </a:stretch>
                  </pic:blipFill>
                  <pic:spPr>
                    <a:xfrm>
                      <a:off x="0" y="0"/>
                      <a:ext cx="5266690" cy="3437890"/>
                    </a:xfrm>
                    <a:prstGeom prst="rect">
                      <a:avLst/>
                    </a:prstGeom>
                    <a:noFill/>
                    <a:ln>
                      <a:noFill/>
                    </a:ln>
                  </pic:spPr>
                </pic:pic>
              </a:graphicData>
            </a:graphic>
          </wp:inline>
        </w:drawing>
      </w:r>
    </w:p>
    <w:p w:rsidR="0053176C" w:rsidRDefault="00FF6A5B">
      <w:pPr>
        <w:numPr>
          <w:ilvl w:val="0"/>
          <w:numId w:val="3"/>
        </w:numPr>
        <w:rPr>
          <w:rFonts w:ascii="微软雅黑" w:hAnsi="微软雅黑" w:cs="微软雅黑"/>
        </w:rPr>
      </w:pPr>
      <w:r>
        <w:rPr>
          <w:rFonts w:ascii="微软雅黑" w:hAnsi="微软雅黑" w:cs="微软雅黑" w:hint="eastAsia"/>
        </w:rPr>
        <w:t>进行活体检测和人脸识别认证</w:t>
      </w:r>
    </w:p>
    <w:p w:rsidR="0053176C" w:rsidRDefault="00FF6A5B">
      <w:pPr>
        <w:numPr>
          <w:ilvl w:val="0"/>
          <w:numId w:val="3"/>
        </w:numPr>
      </w:pPr>
      <w:r>
        <w:rPr>
          <w:rFonts w:ascii="微软雅黑" w:hAnsi="微软雅黑" w:cs="微软雅黑" w:hint="eastAsia"/>
        </w:rPr>
        <w:t>系统对接公安部数据，若认证成功可进入候考区，若认证失败可点击“重试”。若一直认证失败也可进入候考区，但在考官界面会提示“人脸识别认证未通过”，考生须将身份证原件在面试中展示给考官，进行“人证对比”。考试过程中，考官可以查看人脸识</w:t>
      </w:r>
      <w:r>
        <w:rPr>
          <w:rFonts w:ascii="微软雅黑" w:hAnsi="微软雅黑" w:cs="微软雅黑" w:hint="eastAsia"/>
        </w:rPr>
        <w:lastRenderedPageBreak/>
        <w:t>别时的截图，确保面试考生是参加人脸</w:t>
      </w:r>
      <w:r>
        <w:rPr>
          <w:rFonts w:ascii="微软雅黑" w:hAnsi="微软雅黑" w:cs="微软雅黑" w:hint="eastAsia"/>
        </w:rPr>
        <w:t>识别考生本人，避免替考。</w:t>
      </w:r>
    </w:p>
    <w:p w:rsidR="0053176C" w:rsidRDefault="0053176C">
      <w:pPr>
        <w:rPr>
          <w:rFonts w:ascii="微软雅黑" w:hAnsi="微软雅黑" w:cs="微软雅黑"/>
        </w:rPr>
      </w:pPr>
    </w:p>
    <w:p w:rsidR="0053176C" w:rsidRDefault="00FF6A5B">
      <w:pPr>
        <w:pStyle w:val="a0"/>
        <w:jc w:val="center"/>
      </w:pPr>
      <w:r>
        <w:rPr>
          <w:rFonts w:ascii="微软雅黑" w:hAnsi="微软雅黑" w:cs="微软雅黑" w:hint="eastAsia"/>
          <w:noProof/>
        </w:rPr>
        <w:drawing>
          <wp:inline distT="0" distB="0" distL="114300" distR="114300">
            <wp:extent cx="5266690" cy="3437890"/>
            <wp:effectExtent l="0" t="0" r="3810" b="3810"/>
            <wp:docPr id="41" name="图片 41" descr="考生_我的考场_人脸识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考生_我的考场_人脸识别2"/>
                    <pic:cNvPicPr>
                      <a:picLocks noChangeAspect="1"/>
                    </pic:cNvPicPr>
                  </pic:nvPicPr>
                  <pic:blipFill>
                    <a:blip r:embed="rId15"/>
                    <a:stretch>
                      <a:fillRect/>
                    </a:stretch>
                  </pic:blipFill>
                  <pic:spPr>
                    <a:xfrm>
                      <a:off x="0" y="0"/>
                      <a:ext cx="5266690" cy="3437890"/>
                    </a:xfrm>
                    <a:prstGeom prst="rect">
                      <a:avLst/>
                    </a:prstGeom>
                  </pic:spPr>
                </pic:pic>
              </a:graphicData>
            </a:graphic>
          </wp:inline>
        </w:drawing>
      </w:r>
    </w:p>
    <w:p w:rsidR="0053176C" w:rsidRDefault="00FF6A5B">
      <w:pPr>
        <w:pStyle w:val="2"/>
      </w:pPr>
      <w:bookmarkStart w:id="2" w:name="_Toc64987044"/>
      <w:r>
        <w:rPr>
          <w:rFonts w:hint="eastAsia"/>
        </w:rPr>
        <w:t>2</w:t>
      </w:r>
      <w:r>
        <w:t>.6</w:t>
      </w:r>
      <w:r>
        <w:rPr>
          <w:rFonts w:hint="eastAsia"/>
        </w:rPr>
        <w:t>进入考试房间</w:t>
      </w:r>
      <w:bookmarkEnd w:id="2"/>
    </w:p>
    <w:p w:rsidR="0053176C" w:rsidRDefault="00FF6A5B">
      <w:pPr>
        <w:pStyle w:val="3"/>
        <w:rPr>
          <w:rFonts w:ascii="微软雅黑" w:hAnsi="微软雅黑"/>
          <w:sz w:val="24"/>
          <w:szCs w:val="24"/>
          <w:lang w:eastAsia="zh-CN"/>
        </w:rPr>
      </w:pPr>
      <w:bookmarkStart w:id="3" w:name="_Toc64987045"/>
      <w:r>
        <w:rPr>
          <w:rFonts w:ascii="微软雅黑" w:hAnsi="微软雅黑"/>
          <w:sz w:val="24"/>
          <w:szCs w:val="24"/>
          <w:lang w:eastAsia="zh-CN"/>
        </w:rPr>
        <w:t>2.6.1</w:t>
      </w:r>
      <w:r>
        <w:rPr>
          <w:rFonts w:ascii="微软雅黑" w:hAnsi="微软雅黑" w:hint="eastAsia"/>
          <w:sz w:val="24"/>
          <w:szCs w:val="24"/>
          <w:lang w:eastAsia="zh-CN"/>
        </w:rPr>
        <w:t>在线面试</w:t>
      </w:r>
      <w:bookmarkEnd w:id="3"/>
    </w:p>
    <w:p w:rsidR="0053176C" w:rsidRDefault="00FF6A5B">
      <w:pPr>
        <w:numPr>
          <w:ilvl w:val="0"/>
          <w:numId w:val="4"/>
        </w:numPr>
        <w:rPr>
          <w:rFonts w:ascii="微软雅黑" w:hAnsi="微软雅黑" w:cs="微软雅黑"/>
        </w:rPr>
      </w:pPr>
      <w:r>
        <w:rPr>
          <w:rFonts w:ascii="微软雅黑" w:hAnsi="微软雅黑" w:cs="微软雅黑" w:hint="eastAsia"/>
        </w:rPr>
        <w:t>考生会先进入候考区，可以进行设备调试</w:t>
      </w:r>
    </w:p>
    <w:p w:rsidR="0053176C" w:rsidRDefault="00FF6A5B">
      <w:pPr>
        <w:jc w:val="center"/>
        <w:rPr>
          <w:rFonts w:ascii="微软雅黑" w:hAnsi="微软雅黑" w:cs="微软雅黑"/>
        </w:rPr>
      </w:pPr>
      <w:r>
        <w:rPr>
          <w:noProof/>
        </w:rPr>
        <w:drawing>
          <wp:inline distT="0" distB="0" distL="114300" distR="114300">
            <wp:extent cx="3876675" cy="3028950"/>
            <wp:effectExtent l="0" t="0" r="952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3876675" cy="3028950"/>
                    </a:xfrm>
                    <a:prstGeom prst="rect">
                      <a:avLst/>
                    </a:prstGeom>
                    <a:noFill/>
                    <a:ln>
                      <a:noFill/>
                    </a:ln>
                  </pic:spPr>
                </pic:pic>
              </a:graphicData>
            </a:graphic>
          </wp:inline>
        </w:drawing>
      </w:r>
    </w:p>
    <w:p w:rsidR="0053176C" w:rsidRDefault="00FF6A5B">
      <w:pPr>
        <w:numPr>
          <w:ilvl w:val="0"/>
          <w:numId w:val="4"/>
        </w:numPr>
      </w:pPr>
      <w:r>
        <w:rPr>
          <w:rFonts w:ascii="微软雅黑" w:hAnsi="微软雅黑" w:cs="微软雅黑" w:hint="eastAsia"/>
        </w:rPr>
        <w:t>当候考官没有上线或者候考官正在跟别的考生进行通话时，考生无法看到候考官画面</w:t>
      </w:r>
    </w:p>
    <w:p w:rsidR="0053176C" w:rsidRDefault="00FF6A5B">
      <w:pPr>
        <w:numPr>
          <w:ilvl w:val="0"/>
          <w:numId w:val="4"/>
        </w:numPr>
        <w:rPr>
          <w:rFonts w:ascii="微软雅黑" w:hAnsi="微软雅黑" w:cs="微软雅黑"/>
        </w:rPr>
      </w:pPr>
      <w:r>
        <w:rPr>
          <w:rFonts w:ascii="微软雅黑" w:hAnsi="微软雅黑" w:cs="微软雅黑" w:hint="eastAsia"/>
        </w:rPr>
        <w:lastRenderedPageBreak/>
        <w:t>若当考试要求使用双摄像头进行面试时，考生需要打开云考场移动端扫描该页面提供的二维码加入第二摄像头</w:t>
      </w:r>
      <w:r>
        <w:rPr>
          <w:rFonts w:ascii="微软雅黑" w:hAnsi="微软雅黑" w:cs="微软雅黑" w:hint="eastAsia"/>
        </w:rPr>
        <w:t>（</w:t>
      </w:r>
      <w:r>
        <w:rPr>
          <w:rFonts w:ascii="微软雅黑" w:hAnsi="微软雅黑" w:cs="微软雅黑" w:hint="eastAsia"/>
          <w:color w:val="FF0000"/>
        </w:rPr>
        <w:t>不使用第二机位考试</w:t>
      </w:r>
      <w:r>
        <w:rPr>
          <w:rFonts w:ascii="微软雅黑" w:hAnsi="微软雅黑" w:cs="微软雅黑" w:hint="eastAsia"/>
        </w:rPr>
        <w:t>）</w:t>
      </w:r>
      <w:r>
        <w:rPr>
          <w:rFonts w:ascii="微软雅黑" w:hAnsi="微软雅黑" w:cs="微软雅黑" w:hint="eastAsia"/>
        </w:rPr>
        <w:t>。考生须将手机屏幕锁定设置成“永不”，避免考试期间因手机锁屏造成第二摄像头无法提供视频画面的情况</w:t>
      </w:r>
    </w:p>
    <w:p w:rsidR="0053176C" w:rsidRDefault="00FF6A5B">
      <w:pPr>
        <w:numPr>
          <w:ilvl w:val="0"/>
          <w:numId w:val="4"/>
        </w:numPr>
      </w:pPr>
      <w:r>
        <w:rPr>
          <w:rFonts w:ascii="微软雅黑" w:hAnsi="微软雅黑" w:cs="微软雅黑" w:hint="eastAsia"/>
        </w:rPr>
        <w:t>当候考官选择与该生进行对话时，考生可以看到候考官的画面并与候考官进行音视频交流</w:t>
      </w:r>
    </w:p>
    <w:p w:rsidR="0053176C" w:rsidRDefault="00FF6A5B">
      <w:pPr>
        <w:numPr>
          <w:ilvl w:val="0"/>
          <w:numId w:val="4"/>
        </w:numPr>
        <w:rPr>
          <w:rFonts w:ascii="微软雅黑" w:hAnsi="微软雅黑" w:cs="微软雅黑"/>
        </w:rPr>
      </w:pPr>
      <w:r>
        <w:rPr>
          <w:rFonts w:ascii="微软雅黑" w:hAnsi="微软雅黑" w:cs="微软雅黑" w:hint="eastAsia"/>
        </w:rPr>
        <w:t>当轮到该生进行面试时，该生在候考区会</w:t>
      </w:r>
      <w:r>
        <w:rPr>
          <w:rFonts w:ascii="微软雅黑" w:hAnsi="微软雅黑" w:cs="微软雅黑" w:hint="eastAsia"/>
          <w:b/>
          <w:bCs/>
        </w:rPr>
        <w:t>收到面试邀请</w:t>
      </w:r>
    </w:p>
    <w:p w:rsidR="0053176C" w:rsidRDefault="00FF6A5B">
      <w:pPr>
        <w:jc w:val="center"/>
        <w:rPr>
          <w:rFonts w:ascii="微软雅黑" w:hAnsi="微软雅黑" w:cs="微软雅黑"/>
        </w:rPr>
      </w:pPr>
      <w:r>
        <w:rPr>
          <w:rFonts w:ascii="微软雅黑" w:hAnsi="微软雅黑" w:cs="微软雅黑" w:hint="eastAsia"/>
          <w:noProof/>
        </w:rPr>
        <w:drawing>
          <wp:inline distT="0" distB="0" distL="114300" distR="114300">
            <wp:extent cx="5269865" cy="3295650"/>
            <wp:effectExtent l="0" t="0" r="635" b="6350"/>
            <wp:docPr id="52" name="图片 52" descr="7c6bc908129f560f654289f4eacc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c6bc908129f560f654289f4eacc641"/>
                    <pic:cNvPicPr>
                      <a:picLocks noChangeAspect="1"/>
                    </pic:cNvPicPr>
                  </pic:nvPicPr>
                  <pic:blipFill>
                    <a:blip r:embed="rId17"/>
                    <a:stretch>
                      <a:fillRect/>
                    </a:stretch>
                  </pic:blipFill>
                  <pic:spPr>
                    <a:xfrm>
                      <a:off x="0" y="0"/>
                      <a:ext cx="5269865" cy="3295650"/>
                    </a:xfrm>
                    <a:prstGeom prst="rect">
                      <a:avLst/>
                    </a:prstGeom>
                  </pic:spPr>
                </pic:pic>
              </a:graphicData>
            </a:graphic>
          </wp:inline>
        </w:drawing>
      </w:r>
    </w:p>
    <w:p w:rsidR="0053176C" w:rsidRDefault="00FF6A5B">
      <w:pPr>
        <w:numPr>
          <w:ilvl w:val="0"/>
          <w:numId w:val="4"/>
        </w:numPr>
        <w:rPr>
          <w:rFonts w:ascii="微软雅黑" w:hAnsi="微软雅黑" w:cs="微软雅黑"/>
        </w:rPr>
      </w:pPr>
      <w:r>
        <w:rPr>
          <w:rFonts w:ascii="微软雅黑" w:hAnsi="微软雅黑" w:cs="微软雅黑" w:hint="eastAsia"/>
        </w:rPr>
        <w:t>点击</w:t>
      </w:r>
      <w:r>
        <w:rPr>
          <w:rFonts w:ascii="微软雅黑" w:hAnsi="微软雅黑" w:cs="微软雅黑" w:hint="eastAsia"/>
          <w:b/>
          <w:bCs/>
        </w:rPr>
        <w:t>进入考场</w:t>
      </w:r>
      <w:r>
        <w:rPr>
          <w:rFonts w:ascii="微软雅黑" w:hAnsi="微软雅黑" w:cs="微软雅黑" w:hint="eastAsia"/>
        </w:rPr>
        <w:t>按钮，考生会从候考区切换到考场进行面试</w:t>
      </w:r>
    </w:p>
    <w:p w:rsidR="0053176C" w:rsidRDefault="00FF6A5B">
      <w:pPr>
        <w:jc w:val="center"/>
        <w:rPr>
          <w:rFonts w:ascii="微软雅黑" w:hAnsi="微软雅黑" w:cs="微软雅黑"/>
        </w:rPr>
      </w:pPr>
      <w:r>
        <w:rPr>
          <w:noProof/>
        </w:rPr>
        <w:drawing>
          <wp:inline distT="0" distB="0" distL="114300" distR="114300">
            <wp:extent cx="5266690" cy="2570480"/>
            <wp:effectExtent l="0" t="0" r="381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66690" cy="2570480"/>
                    </a:xfrm>
                    <a:prstGeom prst="rect">
                      <a:avLst/>
                    </a:prstGeom>
                    <a:noFill/>
                    <a:ln>
                      <a:noFill/>
                    </a:ln>
                  </pic:spPr>
                </pic:pic>
              </a:graphicData>
            </a:graphic>
          </wp:inline>
        </w:drawing>
      </w:r>
    </w:p>
    <w:p w:rsidR="0053176C" w:rsidRDefault="00FF6A5B">
      <w:pPr>
        <w:numPr>
          <w:ilvl w:val="0"/>
          <w:numId w:val="4"/>
        </w:numPr>
        <w:rPr>
          <w:rFonts w:ascii="微软雅黑" w:hAnsi="微软雅黑" w:cs="微软雅黑"/>
        </w:rPr>
      </w:pPr>
      <w:r>
        <w:rPr>
          <w:rFonts w:ascii="微软雅黑" w:hAnsi="微软雅黑" w:cs="微软雅黑" w:hint="eastAsia"/>
        </w:rPr>
        <w:t>考生可以</w:t>
      </w:r>
      <w:r>
        <w:rPr>
          <w:rFonts w:ascii="微软雅黑" w:hAnsi="微软雅黑" w:cs="微软雅黑" w:hint="eastAsia"/>
          <w:b/>
          <w:bCs/>
        </w:rPr>
        <w:t>共享屏幕</w:t>
      </w:r>
      <w:r>
        <w:rPr>
          <w:rFonts w:ascii="微软雅黑" w:hAnsi="微软雅黑" w:cs="微软雅黑" w:hint="eastAsia"/>
        </w:rPr>
        <w:t>供考官观看</w:t>
      </w:r>
    </w:p>
    <w:p w:rsidR="0053176C" w:rsidRDefault="00FF6A5B">
      <w:pPr>
        <w:jc w:val="center"/>
      </w:pPr>
      <w:r>
        <w:rPr>
          <w:noProof/>
        </w:rPr>
        <w:lastRenderedPageBreak/>
        <w:drawing>
          <wp:inline distT="0" distB="0" distL="114300" distR="114300">
            <wp:extent cx="4905375" cy="3943350"/>
            <wp:effectExtent l="0" t="0" r="9525" b="635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19"/>
                    <a:stretch>
                      <a:fillRect/>
                    </a:stretch>
                  </pic:blipFill>
                  <pic:spPr>
                    <a:xfrm>
                      <a:off x="0" y="0"/>
                      <a:ext cx="4905375" cy="3943350"/>
                    </a:xfrm>
                    <a:prstGeom prst="rect">
                      <a:avLst/>
                    </a:prstGeom>
                    <a:noFill/>
                    <a:ln>
                      <a:noFill/>
                    </a:ln>
                  </pic:spPr>
                </pic:pic>
              </a:graphicData>
            </a:graphic>
          </wp:inline>
        </w:drawing>
      </w:r>
    </w:p>
    <w:p w:rsidR="0053176C" w:rsidRDefault="0053176C"/>
    <w:p w:rsidR="0053176C" w:rsidRDefault="00FF6A5B">
      <w:pPr>
        <w:numPr>
          <w:ilvl w:val="0"/>
          <w:numId w:val="5"/>
        </w:numPr>
        <w:rPr>
          <w:sz w:val="28"/>
          <w:szCs w:val="36"/>
        </w:rPr>
      </w:pPr>
      <w:r>
        <w:rPr>
          <w:rFonts w:hint="eastAsia"/>
          <w:sz w:val="28"/>
          <w:szCs w:val="36"/>
        </w:rPr>
        <w:t>考生注意事项及常见问题解决：</w:t>
      </w:r>
    </w:p>
    <w:p w:rsidR="0053176C" w:rsidRDefault="00FF6A5B">
      <w:pPr>
        <w:numPr>
          <w:ilvl w:val="0"/>
          <w:numId w:val="6"/>
        </w:numPr>
      </w:pPr>
      <w:r>
        <w:rPr>
          <w:rFonts w:hint="eastAsia"/>
        </w:rPr>
        <w:t>必须使用官网链接以及</w:t>
      </w:r>
      <w:r>
        <w:rPr>
          <w:rFonts w:hint="eastAsia"/>
        </w:rPr>
        <w:t>APP</w:t>
      </w:r>
    </w:p>
    <w:p w:rsidR="0053176C" w:rsidRDefault="00FF6A5B">
      <w:pPr>
        <w:numPr>
          <w:ilvl w:val="0"/>
          <w:numId w:val="6"/>
        </w:numPr>
        <w:rPr>
          <w:rFonts w:ascii="宋体" w:eastAsia="宋体" w:hAnsi="宋体" w:cs="宋体"/>
          <w:color w:val="1F2329"/>
          <w:sz w:val="24"/>
          <w:shd w:val="clear" w:color="auto" w:fill="FFFFFF"/>
        </w:rPr>
      </w:pPr>
      <w:r>
        <w:rPr>
          <w:rFonts w:hint="eastAsia"/>
        </w:rPr>
        <w:t>登录考场必须检查相关设备是否正常，网络是否正常，是否符合考试条件。</w:t>
      </w:r>
    </w:p>
    <w:p w:rsidR="0053176C" w:rsidRDefault="00FF6A5B">
      <w:pPr>
        <w:numPr>
          <w:ilvl w:val="0"/>
          <w:numId w:val="6"/>
        </w:numPr>
        <w:rPr>
          <w:rFonts w:ascii="宋体" w:eastAsia="宋体" w:hAnsi="宋体" w:cs="宋体"/>
          <w:color w:val="1F2329"/>
          <w:sz w:val="24"/>
          <w:shd w:val="clear" w:color="auto" w:fill="FFFFFF"/>
        </w:rPr>
      </w:pPr>
      <w:r>
        <w:rPr>
          <w:rFonts w:ascii="宋体" w:eastAsia="宋体" w:hAnsi="宋体" w:cs="宋体" w:hint="eastAsia"/>
          <w:color w:val="1F2329"/>
          <w:sz w:val="24"/>
          <w:shd w:val="clear" w:color="auto" w:fill="FFFFFF"/>
        </w:rPr>
        <w:t>摄像头检测不出来，一出来之后又黑了（</w:t>
      </w:r>
      <w:r>
        <w:rPr>
          <w:rFonts w:ascii="宋体" w:eastAsia="宋体" w:hAnsi="宋体" w:cs="宋体" w:hint="eastAsia"/>
          <w:sz w:val="24"/>
        </w:rPr>
        <w:t>答：</w:t>
      </w:r>
      <w:r>
        <w:rPr>
          <w:rFonts w:ascii="宋体" w:eastAsia="宋体" w:hAnsi="宋体" w:cs="宋体" w:hint="eastAsia"/>
          <w:color w:val="1F2329"/>
          <w:sz w:val="24"/>
          <w:shd w:val="clear" w:color="auto" w:fill="FFFFFF"/>
        </w:rPr>
        <w:t>确认打开，如果是外摄像头保证供电充足）</w:t>
      </w:r>
    </w:p>
    <w:p w:rsidR="0053176C" w:rsidRDefault="00FF6A5B">
      <w:pPr>
        <w:numPr>
          <w:ilvl w:val="0"/>
          <w:numId w:val="6"/>
        </w:numPr>
        <w:rPr>
          <w:rFonts w:ascii="宋体" w:eastAsia="宋体" w:hAnsi="宋体" w:cs="宋体"/>
          <w:kern w:val="0"/>
          <w:sz w:val="24"/>
        </w:rPr>
      </w:pPr>
      <w:r>
        <w:rPr>
          <w:rFonts w:ascii="宋体" w:eastAsia="宋体" w:hAnsi="宋体" w:cs="宋体" w:hint="eastAsia"/>
          <w:color w:val="1F2329"/>
          <w:sz w:val="24"/>
          <w:shd w:val="clear" w:color="auto" w:fill="FFFFFF"/>
        </w:rPr>
        <w:t>摄像头曝光，影响录像画质（</w:t>
      </w:r>
      <w:r>
        <w:rPr>
          <w:rFonts w:ascii="宋体" w:eastAsia="宋体" w:hAnsi="宋体" w:cs="宋体" w:hint="eastAsia"/>
          <w:color w:val="1F2329"/>
          <w:sz w:val="24"/>
          <w:shd w:val="clear" w:color="auto" w:fill="FFFFFF"/>
        </w:rPr>
        <w:t>答</w:t>
      </w:r>
      <w:r>
        <w:rPr>
          <w:rFonts w:ascii="宋体" w:eastAsia="宋体" w:hAnsi="宋体" w:cs="宋体" w:hint="eastAsia"/>
          <w:color w:val="1F2329"/>
          <w:sz w:val="24"/>
          <w:shd w:val="clear" w:color="auto" w:fill="FFFFFF"/>
        </w:rPr>
        <w:t>;</w:t>
      </w:r>
      <w:r>
        <w:rPr>
          <w:rFonts w:ascii="宋体" w:eastAsia="宋体" w:hAnsi="宋体" w:cs="宋体" w:hint="eastAsia"/>
          <w:color w:val="1F2329"/>
          <w:sz w:val="24"/>
          <w:shd w:val="clear" w:color="auto" w:fill="FFFFFF"/>
        </w:rPr>
        <w:t>光线问题，</w:t>
      </w:r>
      <w:r>
        <w:rPr>
          <w:rFonts w:ascii="宋体" w:eastAsia="宋体" w:hAnsi="宋体" w:cs="宋体" w:hint="eastAsia"/>
          <w:color w:val="1F2329"/>
          <w:sz w:val="24"/>
          <w:shd w:val="clear" w:color="auto" w:fill="FFFFFF"/>
        </w:rPr>
        <w:t>调整设备位置</w:t>
      </w:r>
      <w:r>
        <w:rPr>
          <w:rFonts w:ascii="宋体" w:eastAsia="宋体" w:hAnsi="宋体" w:cs="宋体" w:hint="eastAsia"/>
          <w:color w:val="1F2329"/>
          <w:sz w:val="24"/>
          <w:shd w:val="clear" w:color="auto" w:fill="FFFFFF"/>
        </w:rPr>
        <w:t>）</w:t>
      </w:r>
    </w:p>
    <w:p w:rsidR="0053176C" w:rsidRDefault="00FF6A5B">
      <w:pPr>
        <w:numPr>
          <w:ilvl w:val="0"/>
          <w:numId w:val="6"/>
        </w:numPr>
        <w:rPr>
          <w:rFonts w:ascii="宋体" w:eastAsia="宋体" w:hAnsi="宋体" w:cs="宋体"/>
          <w:color w:val="1F2329"/>
          <w:sz w:val="24"/>
          <w:shd w:val="clear" w:color="auto" w:fill="FFFFFF"/>
        </w:rPr>
      </w:pPr>
      <w:r>
        <w:rPr>
          <w:rFonts w:ascii="宋体" w:eastAsia="宋体" w:hAnsi="宋体" w:cs="宋体" w:hint="eastAsia"/>
          <w:kern w:val="0"/>
          <w:sz w:val="24"/>
        </w:rPr>
        <w:t>考生进入考场后，考官结束该考生面试，重新邀请打分，分数会不会覆盖</w:t>
      </w:r>
      <w:r>
        <w:rPr>
          <w:rFonts w:ascii="宋体" w:eastAsia="宋体" w:hAnsi="宋体" w:cs="宋体" w:hint="eastAsia"/>
          <w:kern w:val="0"/>
          <w:sz w:val="24"/>
        </w:rPr>
        <w:t>（答：后面新打对的分数可以直接覆盖之前的分数）</w:t>
      </w:r>
    </w:p>
    <w:p w:rsidR="0053176C" w:rsidRDefault="00FF6A5B">
      <w:pPr>
        <w:numPr>
          <w:ilvl w:val="0"/>
          <w:numId w:val="6"/>
        </w:numPr>
        <w:rPr>
          <w:rFonts w:ascii="宋体" w:eastAsia="宋体" w:hAnsi="宋体" w:cs="宋体"/>
          <w:color w:val="1F2329"/>
          <w:sz w:val="24"/>
          <w:shd w:val="clear" w:color="auto" w:fill="FFFFFF"/>
        </w:rPr>
      </w:pPr>
      <w:r>
        <w:rPr>
          <w:rFonts w:ascii="宋体" w:eastAsia="宋体" w:hAnsi="宋体" w:cs="宋体" w:hint="eastAsia"/>
          <w:color w:val="1F2329"/>
          <w:sz w:val="24"/>
          <w:shd w:val="clear" w:color="auto" w:fill="FFFFFF"/>
        </w:rPr>
        <w:t>人脸识别未通过，手机没有弹出进入考场的按钮</w:t>
      </w:r>
      <w:r>
        <w:rPr>
          <w:rFonts w:ascii="宋体" w:eastAsia="宋体" w:hAnsi="宋体" w:cs="宋体" w:hint="eastAsia"/>
          <w:color w:val="1F2329"/>
          <w:sz w:val="24"/>
          <w:shd w:val="clear" w:color="auto" w:fill="FFFFFF"/>
        </w:rPr>
        <w:t>（答：</w:t>
      </w:r>
      <w:r>
        <w:rPr>
          <w:rFonts w:ascii="宋体" w:eastAsia="宋体" w:hAnsi="宋体" w:cs="宋体" w:hint="eastAsia"/>
          <w:color w:val="1F2329"/>
          <w:sz w:val="24"/>
          <w:shd w:val="clear" w:color="auto" w:fill="FFFFFF"/>
        </w:rPr>
        <w:t>建议</w:t>
      </w:r>
      <w:r>
        <w:rPr>
          <w:rFonts w:ascii="宋体" w:eastAsia="宋体" w:hAnsi="宋体" w:cs="宋体" w:hint="eastAsia"/>
          <w:color w:val="1F2329"/>
          <w:sz w:val="24"/>
          <w:shd w:val="clear" w:color="auto" w:fill="FFFFFF"/>
        </w:rPr>
        <w:t>考生及时</w:t>
      </w:r>
      <w:r>
        <w:rPr>
          <w:rFonts w:ascii="宋体" w:eastAsia="宋体" w:hAnsi="宋体" w:cs="宋体" w:hint="eastAsia"/>
          <w:color w:val="1F2329"/>
          <w:sz w:val="24"/>
          <w:shd w:val="clear" w:color="auto" w:fill="FFFFFF"/>
        </w:rPr>
        <w:t>更换设备</w:t>
      </w:r>
      <w:r>
        <w:rPr>
          <w:rFonts w:ascii="宋体" w:eastAsia="宋体" w:hAnsi="宋体" w:cs="宋体" w:hint="eastAsia"/>
          <w:color w:val="1F2329"/>
          <w:sz w:val="24"/>
          <w:shd w:val="clear" w:color="auto" w:fill="FFFFFF"/>
        </w:rPr>
        <w:t>）</w:t>
      </w:r>
    </w:p>
    <w:p w:rsidR="0053176C" w:rsidRDefault="00FF6A5B">
      <w:pPr>
        <w:numPr>
          <w:ilvl w:val="0"/>
          <w:numId w:val="6"/>
        </w:numPr>
        <w:rPr>
          <w:rFonts w:ascii="Arial" w:eastAsia="宋体" w:hAnsi="Arial" w:cs="Arial"/>
          <w:kern w:val="0"/>
          <w:sz w:val="24"/>
        </w:rPr>
      </w:pPr>
      <w:r>
        <w:rPr>
          <w:rFonts w:ascii="宋体" w:eastAsia="宋体" w:hAnsi="宋体" w:cs="宋体" w:hint="eastAsia"/>
          <w:color w:val="1F2329"/>
          <w:sz w:val="24"/>
          <w:shd w:val="clear" w:color="auto" w:fill="FFFFFF"/>
        </w:rPr>
        <w:t>mac</w:t>
      </w:r>
      <w:r>
        <w:rPr>
          <w:rFonts w:ascii="宋体" w:eastAsia="宋体" w:hAnsi="宋体" w:cs="宋体" w:hint="eastAsia"/>
          <w:color w:val="1F2329"/>
          <w:sz w:val="24"/>
          <w:shd w:val="clear" w:color="auto" w:fill="FFFFFF"/>
        </w:rPr>
        <w:t>端屏幕共享时无法正常投屏（</w:t>
      </w:r>
      <w:r>
        <w:rPr>
          <w:rFonts w:ascii="Arial" w:eastAsia="宋体" w:hAnsi="Arial" w:cs="Arial" w:hint="eastAsia"/>
          <w:kern w:val="0"/>
          <w:sz w:val="24"/>
        </w:rPr>
        <w:t>答：根据图片进行操作</w:t>
      </w:r>
      <w:r>
        <w:rPr>
          <w:rFonts w:ascii="宋体" w:eastAsia="宋体" w:hAnsi="宋体" w:cs="宋体" w:hint="eastAsia"/>
          <w:color w:val="1F2329"/>
          <w:sz w:val="24"/>
          <w:shd w:val="clear" w:color="auto" w:fill="FFFFFF"/>
        </w:rPr>
        <w:t>）</w:t>
      </w:r>
    </w:p>
    <w:p w:rsidR="0053176C" w:rsidRDefault="00FF6A5B">
      <w:pPr>
        <w:widowControl/>
        <w:jc w:val="left"/>
        <w:rPr>
          <w:rFonts w:ascii="Arial" w:eastAsia="宋体" w:hAnsi="Arial" w:cs="Arial"/>
          <w:kern w:val="0"/>
          <w:sz w:val="24"/>
        </w:rPr>
      </w:pPr>
      <w:r>
        <w:rPr>
          <w:rFonts w:ascii="Arial" w:eastAsia="宋体" w:hAnsi="Arial" w:cs="Arial"/>
          <w:noProof/>
          <w:kern w:val="0"/>
          <w:sz w:val="24"/>
        </w:rPr>
        <w:lastRenderedPageBreak/>
        <w:drawing>
          <wp:inline distT="0" distB="0" distL="114300" distR="114300">
            <wp:extent cx="3230880" cy="2842260"/>
            <wp:effectExtent l="0" t="0" r="762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a:stretch>
                      <a:fillRect/>
                    </a:stretch>
                  </pic:blipFill>
                  <pic:spPr>
                    <a:xfrm>
                      <a:off x="0" y="0"/>
                      <a:ext cx="3230880" cy="2842260"/>
                    </a:xfrm>
                    <a:prstGeom prst="rect">
                      <a:avLst/>
                    </a:prstGeom>
                    <a:noFill/>
                    <a:ln>
                      <a:noFill/>
                    </a:ln>
                  </pic:spPr>
                </pic:pic>
              </a:graphicData>
            </a:graphic>
          </wp:inline>
        </w:drawing>
      </w:r>
    </w:p>
    <w:p w:rsidR="0053176C" w:rsidRDefault="0053176C">
      <w:pPr>
        <w:pStyle w:val="msolistparagraph0"/>
        <w:widowControl/>
        <w:ind w:left="360" w:firstLineChars="0" w:firstLine="0"/>
        <w:jc w:val="left"/>
        <w:rPr>
          <w:rFonts w:ascii="Arial" w:hAnsi="Arial" w:cs="Arial" w:hint="default"/>
          <w:color w:val="1F2329"/>
          <w:shd w:val="clear" w:color="auto" w:fill="FFFFFF"/>
        </w:rPr>
      </w:pPr>
    </w:p>
    <w:p w:rsidR="0053176C" w:rsidRDefault="00FF6A5B">
      <w:pPr>
        <w:pStyle w:val="msolistparagraph0"/>
        <w:widowControl/>
        <w:numPr>
          <w:ilvl w:val="0"/>
          <w:numId w:val="6"/>
        </w:numPr>
        <w:spacing w:line="360" w:lineRule="auto"/>
        <w:ind w:firstLineChars="0" w:firstLine="0"/>
        <w:jc w:val="left"/>
        <w:rPr>
          <w:rFonts w:ascii="宋体" w:eastAsia="宋体" w:hAnsi="宋体" w:cs="宋体" w:hint="default"/>
          <w:color w:val="1F2329"/>
          <w:sz w:val="24"/>
          <w:szCs w:val="24"/>
          <w:shd w:val="clear" w:color="auto" w:fill="FFFFFF"/>
        </w:rPr>
      </w:pPr>
      <w:r>
        <w:rPr>
          <w:rFonts w:ascii="宋体" w:eastAsia="宋体" w:hAnsi="宋体" w:cs="宋体"/>
          <w:color w:val="1F2329"/>
          <w:sz w:val="24"/>
          <w:szCs w:val="24"/>
          <w:shd w:val="clear" w:color="auto" w:fill="FFFFFF"/>
        </w:rPr>
        <w:t>考生人脸识别错误三次，依然进不了（</w:t>
      </w:r>
      <w:r>
        <w:rPr>
          <w:rFonts w:ascii="宋体" w:eastAsia="宋体" w:hAnsi="宋体" w:cs="宋体"/>
          <w:color w:val="1F2329"/>
          <w:sz w:val="24"/>
          <w:szCs w:val="24"/>
          <w:shd w:val="clear" w:color="auto" w:fill="FFFFFF"/>
        </w:rPr>
        <w:t>答：</w:t>
      </w:r>
      <w:r>
        <w:rPr>
          <w:rFonts w:ascii="宋体" w:eastAsia="宋体" w:hAnsi="宋体" w:cs="宋体"/>
          <w:color w:val="1F2329"/>
          <w:sz w:val="24"/>
          <w:szCs w:val="24"/>
          <w:shd w:val="clear" w:color="auto" w:fill="FFFFFF"/>
        </w:rPr>
        <w:t>检查身份信息是否正确）</w:t>
      </w:r>
    </w:p>
    <w:p w:rsidR="0053176C" w:rsidRDefault="00FF6A5B">
      <w:pPr>
        <w:pStyle w:val="msolistparagraph0"/>
        <w:widowControl/>
        <w:numPr>
          <w:ilvl w:val="0"/>
          <w:numId w:val="6"/>
        </w:numPr>
        <w:spacing w:line="360" w:lineRule="auto"/>
        <w:ind w:firstLineChars="0" w:firstLine="0"/>
        <w:jc w:val="left"/>
        <w:rPr>
          <w:rFonts w:ascii="宋体" w:eastAsia="宋体" w:hAnsi="宋体" w:cs="宋体" w:hint="default"/>
          <w:color w:val="1F2329"/>
          <w:sz w:val="24"/>
          <w:szCs w:val="24"/>
          <w:shd w:val="clear" w:color="auto" w:fill="FFFFFF"/>
        </w:rPr>
      </w:pPr>
      <w:r>
        <w:rPr>
          <w:rFonts w:ascii="宋体" w:eastAsia="宋体" w:hAnsi="宋体" w:cs="宋体"/>
          <w:color w:val="1F2329"/>
          <w:sz w:val="24"/>
          <w:szCs w:val="24"/>
          <w:shd w:val="clear" w:color="auto" w:fill="FFFFFF"/>
        </w:rPr>
        <w:t>人脸识别以后一直在设备检测处加载</w:t>
      </w:r>
    </w:p>
    <w:p w:rsidR="0053176C" w:rsidRDefault="00FF6A5B">
      <w:pPr>
        <w:pStyle w:val="msolistparagraph0"/>
        <w:widowControl/>
        <w:spacing w:line="360" w:lineRule="auto"/>
        <w:ind w:left="360" w:firstLineChars="0" w:firstLine="0"/>
        <w:jc w:val="left"/>
        <w:rPr>
          <w:rFonts w:ascii="宋体" w:eastAsia="宋体" w:hAnsi="宋体" w:cs="宋体" w:hint="default"/>
          <w:color w:val="1F2329"/>
          <w:sz w:val="24"/>
          <w:szCs w:val="24"/>
          <w:shd w:val="clear" w:color="auto" w:fill="FFFFFF"/>
        </w:rPr>
      </w:pPr>
      <w:r>
        <w:rPr>
          <w:rFonts w:ascii="宋体" w:eastAsia="宋体" w:hAnsi="宋体" w:cs="宋体"/>
          <w:color w:val="1F2329"/>
          <w:sz w:val="24"/>
          <w:szCs w:val="24"/>
          <w:shd w:val="clear" w:color="auto" w:fill="FFFFFF"/>
        </w:rPr>
        <w:t>答：</w:t>
      </w:r>
      <w:r>
        <w:rPr>
          <w:rFonts w:ascii="宋体" w:eastAsia="宋体" w:hAnsi="宋体" w:cs="宋体"/>
          <w:color w:val="1F2329"/>
          <w:sz w:val="24"/>
          <w:szCs w:val="24"/>
          <w:shd w:val="clear" w:color="auto" w:fill="FFFFFF"/>
        </w:rPr>
        <w:t>浏览器不兼容，建议下载客户端</w:t>
      </w:r>
    </w:p>
    <w:p w:rsidR="0053176C" w:rsidRDefault="00FF6A5B">
      <w:pPr>
        <w:pStyle w:val="msolistparagraph0"/>
        <w:widowControl/>
        <w:spacing w:line="360" w:lineRule="auto"/>
        <w:ind w:firstLineChars="0" w:firstLine="0"/>
        <w:jc w:val="left"/>
        <w:rPr>
          <w:rFonts w:ascii="宋体" w:eastAsia="宋体" w:hAnsi="宋体" w:cs="宋体" w:hint="default"/>
          <w:color w:val="1F2329"/>
          <w:sz w:val="24"/>
          <w:szCs w:val="24"/>
          <w:shd w:val="clear" w:color="auto" w:fill="FFFFFF"/>
        </w:rPr>
      </w:pPr>
      <w:r>
        <w:rPr>
          <w:rFonts w:ascii="宋体" w:eastAsia="宋体" w:hAnsi="宋体" w:cs="宋体"/>
          <w:color w:val="1F2329"/>
          <w:sz w:val="24"/>
          <w:szCs w:val="24"/>
          <w:shd w:val="clear" w:color="auto" w:fill="FFFFFF"/>
        </w:rPr>
        <w:t>10</w:t>
      </w:r>
      <w:r>
        <w:rPr>
          <w:rFonts w:ascii="宋体" w:eastAsia="宋体" w:hAnsi="宋体" w:cs="宋体"/>
          <w:color w:val="1F2329"/>
          <w:sz w:val="24"/>
          <w:szCs w:val="24"/>
          <w:shd w:val="clear" w:color="auto" w:fill="FFFFFF"/>
        </w:rPr>
        <w:t>、</w:t>
      </w:r>
      <w:r>
        <w:rPr>
          <w:rFonts w:ascii="宋体" w:eastAsia="宋体" w:hAnsi="宋体" w:cs="宋体"/>
          <w:color w:val="1F2329"/>
          <w:sz w:val="24"/>
          <w:szCs w:val="24"/>
          <w:shd w:val="clear" w:color="auto" w:fill="FFFFFF"/>
        </w:rPr>
        <w:t>考生一接不到老师邀请</w:t>
      </w:r>
    </w:p>
    <w:p w:rsidR="0053176C" w:rsidRDefault="00FF6A5B">
      <w:pPr>
        <w:pStyle w:val="msolistparagraph0"/>
        <w:widowControl/>
        <w:spacing w:line="360" w:lineRule="auto"/>
        <w:ind w:firstLine="480"/>
        <w:jc w:val="left"/>
        <w:rPr>
          <w:rFonts w:ascii="宋体" w:eastAsia="宋体" w:hAnsi="宋体" w:cs="宋体" w:hint="default"/>
          <w:color w:val="1F2329"/>
          <w:sz w:val="24"/>
          <w:szCs w:val="24"/>
          <w:shd w:val="clear" w:color="auto" w:fill="FFFFFF"/>
        </w:rPr>
      </w:pPr>
      <w:r>
        <w:rPr>
          <w:rFonts w:ascii="宋体" w:eastAsia="宋体" w:hAnsi="宋体" w:cs="宋体"/>
          <w:color w:val="1F2329"/>
          <w:sz w:val="24"/>
          <w:szCs w:val="24"/>
          <w:shd w:val="clear" w:color="auto" w:fill="FFFFFF"/>
        </w:rPr>
        <w:t>答：</w:t>
      </w:r>
      <w:r>
        <w:rPr>
          <w:rFonts w:ascii="宋体" w:eastAsia="宋体" w:hAnsi="宋体" w:cs="宋体"/>
          <w:color w:val="1F2329"/>
          <w:sz w:val="24"/>
          <w:szCs w:val="24"/>
          <w:shd w:val="clear" w:color="auto" w:fill="FFFFFF"/>
        </w:rPr>
        <w:t>检查网络并刷新、</w:t>
      </w:r>
      <w:r>
        <w:rPr>
          <w:rFonts w:ascii="宋体" w:eastAsia="宋体" w:hAnsi="宋体" w:cs="宋体"/>
          <w:color w:val="1F2329"/>
          <w:sz w:val="24"/>
          <w:szCs w:val="24"/>
          <w:shd w:val="clear" w:color="auto" w:fill="FFFFFF"/>
        </w:rPr>
        <w:t>考试每场有</w:t>
      </w:r>
      <w:r>
        <w:rPr>
          <w:rFonts w:ascii="宋体" w:eastAsia="宋体" w:hAnsi="宋体" w:cs="宋体"/>
          <w:color w:val="1F2329"/>
          <w:sz w:val="24"/>
          <w:szCs w:val="24"/>
          <w:shd w:val="clear" w:color="auto" w:fill="FFFFFF"/>
        </w:rPr>
        <w:t>40</w:t>
      </w:r>
      <w:r>
        <w:rPr>
          <w:rFonts w:ascii="宋体" w:eastAsia="宋体" w:hAnsi="宋体" w:cs="宋体"/>
          <w:color w:val="1F2329"/>
          <w:sz w:val="24"/>
          <w:szCs w:val="24"/>
          <w:shd w:val="clear" w:color="auto" w:fill="FFFFFF"/>
        </w:rPr>
        <w:t>人左右，需要同学们耐心在候考区等后续老师邀请考试。</w:t>
      </w:r>
    </w:p>
    <w:p w:rsidR="0053176C" w:rsidRDefault="00FF6A5B">
      <w:pPr>
        <w:pStyle w:val="msolistparagraph0"/>
        <w:widowControl/>
        <w:spacing w:line="360" w:lineRule="auto"/>
        <w:ind w:firstLineChars="0" w:firstLine="0"/>
        <w:jc w:val="left"/>
        <w:rPr>
          <w:rFonts w:ascii="Arial" w:eastAsia="Arial" w:hAnsi="Arial" w:cs="Arial" w:hint="default"/>
          <w:kern w:val="0"/>
          <w:sz w:val="24"/>
          <w:szCs w:val="24"/>
          <w:lang w:bidi="ar"/>
        </w:rPr>
      </w:pPr>
      <w:r>
        <w:rPr>
          <w:rFonts w:ascii="Arial" w:eastAsia="Arial" w:hAnsi="Arial" w:cs="Arial"/>
          <w:kern w:val="0"/>
          <w:sz w:val="24"/>
          <w:szCs w:val="24"/>
          <w:lang w:bidi="ar"/>
        </w:rPr>
        <w:t>11</w:t>
      </w:r>
      <w:r>
        <w:rPr>
          <w:rFonts w:ascii="Arial" w:eastAsia="Arial" w:hAnsi="Arial" w:cs="Arial"/>
          <w:kern w:val="0"/>
          <w:sz w:val="24"/>
          <w:szCs w:val="24"/>
          <w:lang w:bidi="ar"/>
        </w:rPr>
        <w:t>、</w:t>
      </w:r>
      <w:r>
        <w:rPr>
          <w:rFonts w:ascii="Arial" w:eastAsia="Arial" w:hAnsi="Arial" w:cs="Arial" w:hint="default"/>
          <w:kern w:val="0"/>
          <w:sz w:val="24"/>
          <w:szCs w:val="24"/>
          <w:lang w:bidi="ar"/>
        </w:rPr>
        <w:t>mac</w:t>
      </w:r>
      <w:r>
        <w:rPr>
          <w:rFonts w:ascii="Arial" w:eastAsia="Arial" w:hAnsi="Arial" w:cs="Arial" w:hint="default"/>
          <w:kern w:val="0"/>
          <w:sz w:val="24"/>
          <w:szCs w:val="24"/>
          <w:lang w:bidi="ar"/>
        </w:rPr>
        <w:t>端使用云考场客户端会出现画面显示不全的情况</w:t>
      </w:r>
      <w:r>
        <w:rPr>
          <w:rFonts w:ascii="Arial" w:eastAsia="Arial" w:hAnsi="Arial" w:cs="Arial"/>
          <w:kern w:val="0"/>
          <w:sz w:val="24"/>
          <w:szCs w:val="24"/>
          <w:lang w:bidi="ar"/>
        </w:rPr>
        <w:t xml:space="preserve">  </w:t>
      </w:r>
    </w:p>
    <w:p w:rsidR="0053176C" w:rsidRDefault="00FF6A5B">
      <w:pPr>
        <w:pStyle w:val="msolistparagraph0"/>
        <w:widowControl/>
        <w:spacing w:line="360" w:lineRule="auto"/>
        <w:ind w:firstLineChars="0" w:firstLine="0"/>
        <w:jc w:val="left"/>
        <w:rPr>
          <w:rFonts w:hint="default"/>
        </w:rPr>
      </w:pPr>
      <w:r>
        <w:rPr>
          <w:rFonts w:ascii="Arial" w:eastAsia="Arial" w:hAnsi="Arial" w:cs="Arial"/>
          <w:kern w:val="0"/>
          <w:sz w:val="24"/>
          <w:szCs w:val="24"/>
          <w:lang w:bidi="ar"/>
        </w:rPr>
        <w:t>答：考生电脑</w:t>
      </w:r>
      <w:r>
        <w:rPr>
          <w:rFonts w:ascii="Arial" w:eastAsia="Arial" w:hAnsi="Arial" w:cs="Arial" w:hint="default"/>
          <w:kern w:val="0"/>
          <w:sz w:val="24"/>
          <w:szCs w:val="24"/>
          <w:lang w:bidi="ar"/>
        </w:rPr>
        <w:t>分辨率不适配，建议修改分辨率或使用网页端</w:t>
      </w:r>
    </w:p>
    <w:sectPr w:rsidR="005317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A5B" w:rsidRDefault="00FF6A5B" w:rsidP="009151B0">
      <w:r>
        <w:separator/>
      </w:r>
    </w:p>
  </w:endnote>
  <w:endnote w:type="continuationSeparator" w:id="0">
    <w:p w:rsidR="00FF6A5B" w:rsidRDefault="00FF6A5B" w:rsidP="0091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A5B" w:rsidRDefault="00FF6A5B" w:rsidP="009151B0">
      <w:r>
        <w:separator/>
      </w:r>
    </w:p>
  </w:footnote>
  <w:footnote w:type="continuationSeparator" w:id="0">
    <w:p w:rsidR="00FF6A5B" w:rsidRDefault="00FF6A5B" w:rsidP="00915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A0D943"/>
    <w:multiLevelType w:val="singleLevel"/>
    <w:tmpl w:val="8FA0D943"/>
    <w:lvl w:ilvl="0">
      <w:start w:val="4"/>
      <w:numFmt w:val="decimal"/>
      <w:suff w:val="nothing"/>
      <w:lvlText w:val="%1、"/>
      <w:lvlJc w:val="left"/>
    </w:lvl>
  </w:abstractNum>
  <w:abstractNum w:abstractNumId="1" w15:restartNumberingAfterBreak="0">
    <w:nsid w:val="90CD9648"/>
    <w:multiLevelType w:val="singleLevel"/>
    <w:tmpl w:val="90CD9648"/>
    <w:lvl w:ilvl="0">
      <w:start w:val="1"/>
      <w:numFmt w:val="lowerLetter"/>
      <w:lvlText w:val="%1."/>
      <w:lvlJc w:val="left"/>
      <w:pPr>
        <w:ind w:left="425" w:hanging="425"/>
      </w:pPr>
      <w:rPr>
        <w:rFonts w:hint="default"/>
      </w:rPr>
    </w:lvl>
  </w:abstractNum>
  <w:abstractNum w:abstractNumId="2" w15:restartNumberingAfterBreak="0">
    <w:nsid w:val="ADB3B7F1"/>
    <w:multiLevelType w:val="singleLevel"/>
    <w:tmpl w:val="ADB3B7F1"/>
    <w:lvl w:ilvl="0">
      <w:start w:val="2"/>
      <w:numFmt w:val="chineseCounting"/>
      <w:suff w:val="nothing"/>
      <w:lvlText w:val="%1、"/>
      <w:lvlJc w:val="left"/>
      <w:rPr>
        <w:rFonts w:hint="eastAsia"/>
      </w:rPr>
    </w:lvl>
  </w:abstractNum>
  <w:abstractNum w:abstractNumId="3" w15:restartNumberingAfterBreak="0">
    <w:nsid w:val="B3266AA5"/>
    <w:multiLevelType w:val="singleLevel"/>
    <w:tmpl w:val="B3266AA5"/>
    <w:lvl w:ilvl="0">
      <w:start w:val="1"/>
      <w:numFmt w:val="lowerLetter"/>
      <w:lvlText w:val="%1."/>
      <w:lvlJc w:val="left"/>
      <w:pPr>
        <w:ind w:left="425" w:hanging="425"/>
      </w:pPr>
      <w:rPr>
        <w:rFonts w:hint="default"/>
      </w:rPr>
    </w:lvl>
  </w:abstractNum>
  <w:abstractNum w:abstractNumId="4" w15:restartNumberingAfterBreak="0">
    <w:nsid w:val="3B574130"/>
    <w:multiLevelType w:val="singleLevel"/>
    <w:tmpl w:val="3B574130"/>
    <w:lvl w:ilvl="0">
      <w:start w:val="1"/>
      <w:numFmt w:val="lowerLetter"/>
      <w:lvlText w:val="%1."/>
      <w:lvlJc w:val="left"/>
      <w:pPr>
        <w:ind w:left="425" w:hanging="425"/>
      </w:pPr>
      <w:rPr>
        <w:rFonts w:hint="default"/>
      </w:rPr>
    </w:lvl>
  </w:abstractNum>
  <w:abstractNum w:abstractNumId="5" w15:restartNumberingAfterBreak="0">
    <w:nsid w:val="6AEE3B24"/>
    <w:multiLevelType w:val="singleLevel"/>
    <w:tmpl w:val="6AEE3B24"/>
    <w:lvl w:ilvl="0">
      <w:start w:val="1"/>
      <w:numFmt w:val="decimal"/>
      <w:suff w:val="nothing"/>
      <w:lvlText w:val="%1、"/>
      <w:lvlJc w:val="left"/>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274149"/>
    <w:rsid w:val="0053176C"/>
    <w:rsid w:val="009151B0"/>
    <w:rsid w:val="00FF6A5B"/>
    <w:rsid w:val="2A274149"/>
    <w:rsid w:val="7BF7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76BD0F"/>
  <w15:docId w15:val="{C60040B0-3519-4EBD-A017-096EEBDE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2">
    <w:name w:val="heading 2"/>
    <w:basedOn w:val="a"/>
    <w:next w:val="a"/>
    <w:unhideWhenUsed/>
    <w:qFormat/>
    <w:pPr>
      <w:keepNext/>
      <w:keepLines/>
      <w:outlineLvl w:val="1"/>
    </w:pPr>
    <w:rPr>
      <w:rFonts w:asciiTheme="majorHAnsi" w:hAnsiTheme="majorHAnsi" w:cstheme="majorBidi"/>
      <w:b/>
      <w:bCs/>
      <w:sz w:val="32"/>
      <w:szCs w:val="32"/>
    </w:rPr>
  </w:style>
  <w:style w:type="paragraph" w:styleId="3">
    <w:name w:val="heading 3"/>
    <w:basedOn w:val="a"/>
    <w:next w:val="a"/>
    <w:unhideWhenUsed/>
    <w:qFormat/>
    <w:pPr>
      <w:keepNext/>
      <w:keepLines/>
      <w:outlineLvl w:val="2"/>
    </w:pPr>
    <w:rPr>
      <w:b/>
      <w:bCs/>
      <w:kern w:val="0"/>
      <w:sz w:val="28"/>
      <w:szCs w:val="3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style>
  <w:style w:type="character" w:styleId="a4">
    <w:name w:val="Hyperlink"/>
    <w:basedOn w:val="a1"/>
    <w:rPr>
      <w:color w:val="0000FF"/>
      <w:u w:val="single"/>
    </w:rPr>
  </w:style>
  <w:style w:type="paragraph" w:customStyle="1" w:styleId="msolistparagraph0">
    <w:name w:val="msolistparagraph"/>
    <w:basedOn w:val="a"/>
    <w:qFormat/>
    <w:pPr>
      <w:ind w:firstLineChars="200" w:firstLine="420"/>
    </w:pPr>
    <w:rPr>
      <w:rFonts w:ascii="等线" w:eastAsia="等线" w:hAnsi="等线" w:cs="Times New Roman" w:hint="eastAsia"/>
      <w:szCs w:val="22"/>
    </w:rPr>
  </w:style>
  <w:style w:type="paragraph" w:styleId="a5">
    <w:name w:val="header"/>
    <w:basedOn w:val="a"/>
    <w:link w:val="a6"/>
    <w:rsid w:val="009151B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9151B0"/>
    <w:rPr>
      <w:kern w:val="2"/>
      <w:sz w:val="18"/>
      <w:szCs w:val="18"/>
    </w:rPr>
  </w:style>
  <w:style w:type="paragraph" w:styleId="a7">
    <w:name w:val="footer"/>
    <w:basedOn w:val="a"/>
    <w:link w:val="a8"/>
    <w:rsid w:val="009151B0"/>
    <w:pPr>
      <w:tabs>
        <w:tab w:val="center" w:pos="4153"/>
        <w:tab w:val="right" w:pos="8306"/>
      </w:tabs>
      <w:snapToGrid w:val="0"/>
      <w:jc w:val="left"/>
    </w:pPr>
    <w:rPr>
      <w:sz w:val="18"/>
      <w:szCs w:val="18"/>
    </w:rPr>
  </w:style>
  <w:style w:type="character" w:customStyle="1" w:styleId="a8">
    <w:name w:val="页脚 字符"/>
    <w:basedOn w:val="a1"/>
    <w:link w:val="a7"/>
    <w:rsid w:val="009151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2-ykc-exam.yunkaoai.com/user/login/YNMEC"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Words>
  <Characters>1082</Characters>
  <Application>Microsoft Office Word</Application>
  <DocSecurity>0</DocSecurity>
  <Lines>9</Lines>
  <Paragraphs>2</Paragraphs>
  <ScaleCrop>false</ScaleCrop>
  <Company>www.gxghost.com</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zsj11</dc:creator>
  <cp:lastModifiedBy>Windows 用户</cp:lastModifiedBy>
  <cp:revision>2</cp:revision>
  <dcterms:created xsi:type="dcterms:W3CDTF">2022-03-26T06:05:00Z</dcterms:created>
  <dcterms:modified xsi:type="dcterms:W3CDTF">2022-03-26T06:05:00Z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3D53D09176674A93B79B40FEABC16825</vt:lpwstr>
  </property>
</Properties>
</file>